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94" w:rsidRPr="008B1841" w:rsidRDefault="00270994" w:rsidP="0049353F">
      <w:pPr>
        <w:widowControl w:val="0"/>
        <w:spacing w:line="36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0A67A4" w:rsidRDefault="000A67A4" w:rsidP="0049353F">
      <w:pPr>
        <w:widowControl w:val="0"/>
        <w:spacing w:line="360" w:lineRule="auto"/>
        <w:jc w:val="right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</w:p>
    <w:p w:rsidR="0049353F" w:rsidRDefault="00FF4B47" w:rsidP="0049353F">
      <w:pPr>
        <w:widowControl w:val="0"/>
        <w:spacing w:line="360" w:lineRule="auto"/>
        <w:jc w:val="right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  <w:r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  <w:t>SE OTORGUE</w:t>
      </w:r>
      <w:r w:rsidR="00641724"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  <w:t xml:space="preserve"> ZONA DE PROMOCIÓN </w:t>
      </w:r>
    </w:p>
    <w:p w:rsidR="000A67A4" w:rsidRDefault="000A67A4" w:rsidP="0049353F">
      <w:pPr>
        <w:widowControl w:val="0"/>
        <w:spacing w:line="360" w:lineRule="auto"/>
        <w:jc w:val="right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</w:p>
    <w:p w:rsidR="000A67A4" w:rsidRDefault="000A67A4" w:rsidP="0049353F">
      <w:pPr>
        <w:widowControl w:val="0"/>
        <w:spacing w:line="360" w:lineRule="auto"/>
        <w:jc w:val="right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</w:p>
    <w:p w:rsidR="00105F86" w:rsidRPr="004C19BE" w:rsidRDefault="00105F86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  <w:lang w:val="es-AR"/>
        </w:rPr>
      </w:pPr>
    </w:p>
    <w:p w:rsidR="001917C3" w:rsidRPr="000A67A4" w:rsidRDefault="004C19BE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0A67A4">
        <w:rPr>
          <w:rFonts w:ascii="Bookman Old Style" w:hAnsi="Bookman Old Style" w:cs="Arial"/>
          <w:b/>
          <w:snapToGrid w:val="0"/>
          <w:sz w:val="24"/>
          <w:szCs w:val="24"/>
        </w:rPr>
        <w:t>_________________</w:t>
      </w:r>
      <w:r w:rsidR="001C1BF5" w:rsidRPr="000A67A4">
        <w:rPr>
          <w:rFonts w:ascii="Bookman Old Style" w:hAnsi="Bookman Old Style" w:cs="Arial"/>
          <w:b/>
          <w:snapToGrid w:val="0"/>
          <w:sz w:val="24"/>
          <w:szCs w:val="24"/>
        </w:rPr>
        <w:t xml:space="preserve"> </w:t>
      </w:r>
      <w:r w:rsidR="000A67A4">
        <w:rPr>
          <w:rFonts w:ascii="Bookman Old Style" w:hAnsi="Bookman Old Style" w:cs="Arial"/>
          <w:b/>
          <w:snapToGrid w:val="0"/>
          <w:sz w:val="24"/>
          <w:szCs w:val="24"/>
        </w:rPr>
        <w:t>(Efector)</w:t>
      </w:r>
    </w:p>
    <w:p w:rsidR="001917C3" w:rsidRPr="000A67A4" w:rsidRDefault="004C19BE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0A67A4">
        <w:rPr>
          <w:rFonts w:ascii="Bookman Old Style" w:hAnsi="Bookman Old Style" w:cs="Arial"/>
          <w:b/>
          <w:snapToGrid w:val="0"/>
          <w:sz w:val="24"/>
          <w:szCs w:val="24"/>
        </w:rPr>
        <w:t>__________________</w:t>
      </w:r>
    </w:p>
    <w:p w:rsidR="001917C3" w:rsidRDefault="004C19BE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>
        <w:rPr>
          <w:rFonts w:ascii="Bookman Old Style" w:hAnsi="Bookman Old Style" w:cs="Arial"/>
          <w:b/>
          <w:snapToGrid w:val="0"/>
          <w:sz w:val="24"/>
          <w:szCs w:val="24"/>
        </w:rPr>
        <w:t>GOBIERNO DE LA PROVINCIA DE MENDOZA</w:t>
      </w:r>
    </w:p>
    <w:p w:rsidR="004C19BE" w:rsidRDefault="004C19BE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1C1BF5" w:rsidRDefault="001C1BF5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>
        <w:rPr>
          <w:rFonts w:ascii="Bookman Old Style" w:hAnsi="Bookman Old Style" w:cs="Arial"/>
          <w:b/>
          <w:snapToGrid w:val="0"/>
          <w:sz w:val="24"/>
          <w:szCs w:val="24"/>
        </w:rPr>
        <w:t>S_______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/_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______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_____D</w:t>
      </w:r>
    </w:p>
    <w:p w:rsidR="000A67A4" w:rsidRPr="00105F86" w:rsidRDefault="000A67A4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F461DF" w:rsidRDefault="00F461DF" w:rsidP="00D060B2">
      <w:pPr>
        <w:widowControl w:val="0"/>
        <w:spacing w:line="360" w:lineRule="auto"/>
        <w:ind w:firstLine="2880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270994" w:rsidRPr="00641724" w:rsidRDefault="00641724" w:rsidP="00671EDE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0A67A4">
        <w:rPr>
          <w:rFonts w:ascii="Bookman Old Style" w:hAnsi="Bookman Old Style" w:cs="Arial"/>
          <w:b/>
          <w:snapToGrid w:val="0"/>
          <w:sz w:val="24"/>
          <w:szCs w:val="24"/>
          <w:lang w:val="es-AR"/>
        </w:rPr>
        <w:t>___________________________</w:t>
      </w:r>
      <w:r w:rsidR="000A67A4">
        <w:rPr>
          <w:rFonts w:ascii="Bookman Old Style" w:hAnsi="Bookman Old Style" w:cs="Arial"/>
          <w:b/>
          <w:snapToGrid w:val="0"/>
          <w:sz w:val="24"/>
          <w:szCs w:val="24"/>
          <w:lang w:val="es-AR"/>
        </w:rPr>
        <w:t xml:space="preserve"> (Nombre)</w:t>
      </w:r>
      <w:r w:rsidR="001C1BF5" w:rsidRPr="000A67A4">
        <w:rPr>
          <w:rFonts w:ascii="Bookman Old Style" w:hAnsi="Bookman Old Style" w:cs="Arial"/>
          <w:b/>
          <w:snapToGrid w:val="0"/>
          <w:sz w:val="24"/>
          <w:szCs w:val="24"/>
        </w:rPr>
        <w:t xml:space="preserve">, </w:t>
      </w:r>
      <w:r w:rsidR="00C405E6" w:rsidRPr="000A67A4">
        <w:rPr>
          <w:rFonts w:ascii="Bookman Old Style" w:hAnsi="Bookman Old Style" w:cs="Arial"/>
          <w:snapToGrid w:val="0"/>
          <w:sz w:val="24"/>
          <w:szCs w:val="24"/>
        </w:rPr>
        <w:t xml:space="preserve">argentina, D.N.I: </w:t>
      </w:r>
      <w:proofErr w:type="spellStart"/>
      <w:r w:rsidR="00C405E6" w:rsidRPr="000A67A4">
        <w:rPr>
          <w:rFonts w:ascii="Bookman Old Style" w:hAnsi="Bookman Old Style" w:cs="Arial"/>
          <w:snapToGrid w:val="0"/>
          <w:sz w:val="24"/>
          <w:szCs w:val="24"/>
        </w:rPr>
        <w:t>Nº</w:t>
      </w:r>
      <w:proofErr w:type="spellEnd"/>
      <w:r w:rsidR="008B2649" w:rsidRPr="000A67A4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Pr="000A67A4">
        <w:rPr>
          <w:rFonts w:ascii="Bookman Old Style" w:hAnsi="Bookman Old Style" w:cs="Arial"/>
          <w:snapToGrid w:val="0"/>
          <w:sz w:val="24"/>
          <w:szCs w:val="24"/>
        </w:rPr>
        <w:t>____________________</w:t>
      </w:r>
      <w:r w:rsidR="00EB7373" w:rsidRPr="000A67A4">
        <w:rPr>
          <w:rFonts w:ascii="Bookman Old Style" w:hAnsi="Bookman Old Style" w:cs="Arial"/>
          <w:snapToGrid w:val="0"/>
          <w:sz w:val="24"/>
          <w:szCs w:val="24"/>
        </w:rPr>
        <w:t>,</w:t>
      </w:r>
      <w:r w:rsidR="000A67A4">
        <w:rPr>
          <w:rFonts w:ascii="Bookman Old Style" w:hAnsi="Bookman Old Style" w:cs="Arial"/>
          <w:snapToGrid w:val="0"/>
          <w:sz w:val="24"/>
          <w:szCs w:val="24"/>
        </w:rPr>
        <w:t xml:space="preserve"> ________________</w:t>
      </w:r>
      <w:r w:rsidR="00C357FC" w:rsidRPr="000A67A4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="000A67A4">
        <w:rPr>
          <w:rFonts w:ascii="Bookman Old Style" w:hAnsi="Bookman Old Style" w:cs="Arial"/>
          <w:snapToGrid w:val="0"/>
          <w:sz w:val="24"/>
          <w:szCs w:val="24"/>
        </w:rPr>
        <w:t>(</w:t>
      </w:r>
      <w:r w:rsidR="000A67A4" w:rsidRPr="000A67A4">
        <w:rPr>
          <w:rFonts w:ascii="Bookman Old Style" w:hAnsi="Bookman Old Style" w:cs="Arial"/>
          <w:b/>
          <w:snapToGrid w:val="0"/>
          <w:sz w:val="24"/>
          <w:szCs w:val="24"/>
        </w:rPr>
        <w:t>Profesión</w:t>
      </w:r>
      <w:r w:rsidR="000A67A4">
        <w:rPr>
          <w:rFonts w:ascii="Bookman Old Style" w:hAnsi="Bookman Old Style" w:cs="Arial"/>
          <w:snapToGrid w:val="0"/>
          <w:sz w:val="24"/>
          <w:szCs w:val="24"/>
        </w:rPr>
        <w:t>)</w:t>
      </w:r>
      <w:r w:rsidR="008B2649" w:rsidRPr="000A67A4">
        <w:rPr>
          <w:rFonts w:ascii="Bookman Old Style" w:hAnsi="Bookman Old Style" w:cs="Arial"/>
          <w:snapToGrid w:val="0"/>
          <w:sz w:val="24"/>
          <w:szCs w:val="24"/>
        </w:rPr>
        <w:t xml:space="preserve">, </w:t>
      </w:r>
      <w:r w:rsidR="00BC2DE5" w:rsidRPr="000A67A4">
        <w:rPr>
          <w:rFonts w:ascii="Bookman Old Style" w:hAnsi="Bookman Old Style" w:cs="Arial"/>
          <w:snapToGrid w:val="0"/>
          <w:sz w:val="24"/>
          <w:szCs w:val="24"/>
        </w:rPr>
        <w:t>con domi</w:t>
      </w:r>
      <w:r w:rsidR="00C405E6" w:rsidRPr="000A67A4">
        <w:rPr>
          <w:rFonts w:ascii="Bookman Old Style" w:hAnsi="Bookman Old Style" w:cs="Arial"/>
          <w:snapToGrid w:val="0"/>
          <w:sz w:val="24"/>
          <w:szCs w:val="24"/>
        </w:rPr>
        <w:t>cilio en</w:t>
      </w:r>
      <w:r w:rsidR="00582A5C" w:rsidRPr="000A67A4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Pr="000A67A4">
        <w:rPr>
          <w:rFonts w:ascii="Bookman Old Style" w:hAnsi="Bookman Old Style" w:cs="Arial"/>
          <w:snapToGrid w:val="0"/>
          <w:sz w:val="24"/>
          <w:szCs w:val="24"/>
        </w:rPr>
        <w:t xml:space="preserve">____________________________________________________, Provincia de </w:t>
      </w:r>
      <w:r w:rsidR="00613E10" w:rsidRPr="000A67A4">
        <w:rPr>
          <w:rFonts w:ascii="Bookman Old Style" w:hAnsi="Bookman Old Style" w:cs="Arial"/>
          <w:snapToGrid w:val="0"/>
          <w:sz w:val="24"/>
          <w:szCs w:val="24"/>
        </w:rPr>
        <w:t>Mendoza</w:t>
      </w:r>
      <w:r w:rsidR="00BC31B4" w:rsidRPr="000A67A4">
        <w:rPr>
          <w:rFonts w:ascii="Bookman Old Style" w:hAnsi="Bookman Old Style" w:cs="Arial"/>
          <w:snapToGrid w:val="0"/>
          <w:sz w:val="24"/>
          <w:szCs w:val="24"/>
        </w:rPr>
        <w:t>,</w:t>
      </w:r>
      <w:r w:rsidR="004C19BE" w:rsidRPr="000A67A4">
        <w:rPr>
          <w:rFonts w:ascii="Bookman Old Style" w:hAnsi="Bookman Old Style" w:cs="Arial"/>
          <w:snapToGrid w:val="0"/>
          <w:sz w:val="24"/>
          <w:szCs w:val="24"/>
        </w:rPr>
        <w:t xml:space="preserve"> D</w:t>
      </w:r>
      <w:r w:rsidR="004C19BE">
        <w:rPr>
          <w:rFonts w:ascii="Bookman Old Style" w:hAnsi="Bookman Old Style" w:cs="Arial"/>
          <w:snapToGrid w:val="0"/>
          <w:sz w:val="24"/>
          <w:szCs w:val="24"/>
        </w:rPr>
        <w:t xml:space="preserve">omicilio </w:t>
      </w:r>
      <w:r w:rsidR="000A67A4">
        <w:rPr>
          <w:rFonts w:ascii="Bookman Old Style" w:hAnsi="Bookman Old Style" w:cs="Arial"/>
          <w:snapToGrid w:val="0"/>
          <w:sz w:val="24"/>
          <w:szCs w:val="24"/>
        </w:rPr>
        <w:t>Electrónico</w:t>
      </w:r>
      <w:r w:rsidR="004C19BE">
        <w:rPr>
          <w:rFonts w:ascii="Bookman Old Style" w:hAnsi="Bookman Old Style" w:cs="Arial"/>
          <w:snapToGrid w:val="0"/>
          <w:sz w:val="24"/>
          <w:szCs w:val="24"/>
        </w:rPr>
        <w:t xml:space="preserve"> en </w:t>
      </w:r>
      <w:r w:rsidR="000A67A4" w:rsidRPr="000A67A4">
        <w:rPr>
          <w:rFonts w:ascii="Bookman Old Style" w:hAnsi="Bookman Old Style" w:cs="Arial"/>
          <w:b/>
          <w:snapToGrid w:val="0"/>
          <w:color w:val="000000" w:themeColor="text1"/>
          <w:sz w:val="24"/>
          <w:szCs w:val="24"/>
        </w:rPr>
        <w:t>l</w:t>
      </w:r>
      <w:r w:rsidR="004C19BE" w:rsidRPr="000A67A4">
        <w:rPr>
          <w:rFonts w:ascii="Bookman Old Style" w:hAnsi="Bookman Old Style" w:cs="Arial"/>
          <w:b/>
          <w:snapToGrid w:val="0"/>
          <w:color w:val="000000" w:themeColor="text1"/>
          <w:sz w:val="24"/>
          <w:szCs w:val="24"/>
        </w:rPr>
        <w:t>egales@ampros.org.ar</w:t>
      </w:r>
      <w:r w:rsidR="00BC31B4" w:rsidRPr="000A67A4">
        <w:rPr>
          <w:rFonts w:ascii="Bookman Old Style" w:hAnsi="Bookman Old Style" w:cs="Arial"/>
          <w:snapToGrid w:val="0"/>
          <w:color w:val="000000" w:themeColor="text1"/>
          <w:sz w:val="24"/>
          <w:szCs w:val="24"/>
        </w:rPr>
        <w:t xml:space="preserve"> </w:t>
      </w:r>
      <w:r w:rsidR="00BC31B4">
        <w:rPr>
          <w:rFonts w:ascii="Bookman Old Style" w:hAnsi="Bookman Old Style" w:cs="Arial"/>
          <w:snapToGrid w:val="0"/>
          <w:sz w:val="24"/>
          <w:szCs w:val="24"/>
        </w:rPr>
        <w:t xml:space="preserve">constituyendo 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domicilio legal en </w:t>
      </w:r>
      <w:r>
        <w:rPr>
          <w:rFonts w:ascii="Bookman Old Style" w:hAnsi="Bookman Old Style" w:cs="Arial"/>
          <w:snapToGrid w:val="0"/>
          <w:sz w:val="24"/>
          <w:szCs w:val="24"/>
        </w:rPr>
        <w:t xml:space="preserve">la calle 25 de mayo </w:t>
      </w:r>
      <w:r w:rsidR="004C19BE">
        <w:rPr>
          <w:rFonts w:ascii="Bookman Old Style" w:hAnsi="Bookman Old Style" w:cs="Arial"/>
          <w:snapToGrid w:val="0"/>
          <w:sz w:val="24"/>
          <w:szCs w:val="24"/>
        </w:rPr>
        <w:t>890</w:t>
      </w:r>
      <w:r>
        <w:rPr>
          <w:rFonts w:ascii="Bookman Old Style" w:hAnsi="Bookman Old Style" w:cs="Arial"/>
          <w:snapToGrid w:val="0"/>
          <w:sz w:val="24"/>
          <w:szCs w:val="24"/>
        </w:rPr>
        <w:t>, Guaymallén</w:t>
      </w:r>
      <w:r w:rsidR="001917C3">
        <w:rPr>
          <w:rFonts w:ascii="Bookman Old Style" w:hAnsi="Bookman Old Style" w:cs="Arial"/>
          <w:snapToGrid w:val="0"/>
          <w:sz w:val="24"/>
          <w:szCs w:val="24"/>
        </w:rPr>
        <w:t>, Mendoza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, ante </w:t>
      </w:r>
      <w:r w:rsidR="001C1BF5">
        <w:rPr>
          <w:rFonts w:ascii="Bookman Old Style" w:hAnsi="Bookman Old Style" w:cs="Arial"/>
          <w:snapToGrid w:val="0"/>
          <w:sz w:val="24"/>
          <w:szCs w:val="24"/>
        </w:rPr>
        <w:t>usted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respetuosamente me presento y digo:</w:t>
      </w:r>
    </w:p>
    <w:p w:rsidR="00A32616" w:rsidRPr="00105F86" w:rsidRDefault="00A32616" w:rsidP="00671EDE">
      <w:pPr>
        <w:widowControl w:val="0"/>
        <w:spacing w:line="360" w:lineRule="auto"/>
        <w:ind w:firstLine="1418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575D1E" w:rsidRPr="00A75C36" w:rsidRDefault="00270994" w:rsidP="00A75C36">
      <w:pPr>
        <w:widowControl w:val="0"/>
        <w:spacing w:line="360" w:lineRule="auto"/>
        <w:ind w:firstLine="1418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b/>
          <w:snapToGrid w:val="0"/>
          <w:sz w:val="24"/>
          <w:szCs w:val="24"/>
        </w:rPr>
        <w:t xml:space="preserve">I. </w:t>
      </w:r>
      <w:r w:rsidRPr="00105F86">
        <w:rPr>
          <w:rFonts w:ascii="Bookman Old Style" w:hAnsi="Bookman Old Style" w:cs="Arial"/>
          <w:b/>
          <w:snapToGrid w:val="0"/>
          <w:sz w:val="24"/>
          <w:szCs w:val="24"/>
          <w:u w:val="single"/>
        </w:rPr>
        <w:t>OBJETO</w:t>
      </w:r>
    </w:p>
    <w:p w:rsidR="00330628" w:rsidRDefault="00270994" w:rsidP="00671EDE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 xml:space="preserve">Que vengo a interponer formal </w:t>
      </w:r>
      <w:r w:rsidR="00342F9F">
        <w:rPr>
          <w:rFonts w:ascii="Bookman Old Style" w:hAnsi="Bookman Old Style" w:cs="Arial"/>
          <w:snapToGrid w:val="0"/>
          <w:sz w:val="24"/>
          <w:szCs w:val="24"/>
        </w:rPr>
        <w:t xml:space="preserve">reclamo administrativo </w:t>
      </w:r>
      <w:r w:rsidR="00342F9F" w:rsidRPr="00330628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a fin de que </w:t>
      </w:r>
      <w:bookmarkStart w:id="0" w:name="_Hlk482369616"/>
      <w:r w:rsidR="001917C3" w:rsidRPr="00330628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reconozca </w:t>
      </w:r>
      <w:r w:rsidR="00AF4DC3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y contemple </w:t>
      </w:r>
      <w:r w:rsidR="001917C3" w:rsidRPr="00330628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el pago del </w:t>
      </w:r>
      <w:r w:rsidR="0064172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adicional por zona de promoción conforme lo establecido en </w:t>
      </w:r>
      <w:r w:rsidR="00CD0EFF">
        <w:rPr>
          <w:rFonts w:ascii="Bookman Old Style" w:hAnsi="Bookman Old Style" w:cs="Arial"/>
          <w:snapToGrid w:val="0"/>
          <w:sz w:val="24"/>
          <w:szCs w:val="24"/>
          <w:u w:val="single"/>
        </w:rPr>
        <w:t>el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Decreto Ley </w:t>
      </w:r>
      <w:proofErr w:type="spellStart"/>
      <w:r w:rsidR="00CD0EFF" w:rsidRPr="00CD0EFF">
        <w:rPr>
          <w:rFonts w:ascii="Bookman Old Style" w:hAnsi="Bookman Old Style" w:cs="Arial"/>
          <w:snapToGrid w:val="0"/>
          <w:sz w:val="24"/>
          <w:szCs w:val="24"/>
          <w:u w:val="single"/>
        </w:rPr>
        <w:t>N°</w:t>
      </w:r>
      <w:proofErr w:type="spellEnd"/>
      <w:r w:rsidR="00CD0EFF" w:rsidRPr="00CD0EFF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142/90 y </w:t>
      </w:r>
      <w:proofErr w:type="gramStart"/>
      <w:r w:rsidR="00CD0EFF" w:rsidRPr="00CD0EFF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a </w:t>
      </w:r>
      <w:r w:rsidR="004C19BE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actas</w:t>
      </w:r>
      <w:proofErr w:type="gramEnd"/>
      <w:r w:rsidR="004C19BE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de </w:t>
      </w:r>
      <w:r w:rsidR="0064172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Comisión Negocia</w:t>
      </w:r>
      <w:r w:rsidR="00FF4B47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dora provincial respecto a los</w:t>
      </w:r>
      <w:r w:rsidR="0064172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profesionales de la salud (Régimen 27) Ley 7759, </w:t>
      </w:r>
      <w:bookmarkEnd w:id="0"/>
      <w:r w:rsidR="00EB5341">
        <w:rPr>
          <w:rFonts w:ascii="Bookman Old Style" w:hAnsi="Bookman Old Style" w:cs="Arial"/>
          <w:snapToGrid w:val="0"/>
          <w:sz w:val="24"/>
          <w:szCs w:val="24"/>
          <w:u w:val="single"/>
        </w:rPr>
        <w:t>consecuentemente</w:t>
      </w:r>
      <w:r w:rsidR="00EB5341" w:rsidRPr="00EB5341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que </w:t>
      </w:r>
      <w:r w:rsidR="00EB5341">
        <w:rPr>
          <w:rFonts w:ascii="Bookman Old Style" w:hAnsi="Bookman Old Style" w:cs="Arial"/>
          <w:snapToGrid w:val="0"/>
          <w:sz w:val="24"/>
          <w:szCs w:val="24"/>
          <w:u w:val="single"/>
        </w:rPr>
        <w:t>se p</w:t>
      </w:r>
      <w:r w:rsidR="005F204E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ague </w:t>
      </w:r>
      <w:r w:rsidR="00EB5341">
        <w:rPr>
          <w:rFonts w:ascii="Bookman Old Style" w:hAnsi="Bookman Old Style" w:cs="Arial"/>
          <w:snapToGrid w:val="0"/>
          <w:sz w:val="24"/>
          <w:szCs w:val="24"/>
          <w:u w:val="single"/>
        </w:rPr>
        <w:t>en forma retroactiva</w:t>
      </w:r>
      <w:r w:rsidR="00EB5341" w:rsidRPr="00EB5341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las diferencias salariales por tal concepto desde dos años anteriores a</w:t>
      </w:r>
      <w:r w:rsidR="00EB5341">
        <w:rPr>
          <w:rFonts w:ascii="Bookman Old Style" w:hAnsi="Bookman Old Style" w:cs="Arial"/>
          <w:snapToGrid w:val="0"/>
          <w:sz w:val="24"/>
          <w:szCs w:val="24"/>
          <w:u w:val="single"/>
        </w:rPr>
        <w:t>l presente</w:t>
      </w:r>
      <w:r w:rsidR="00EB5341" w:rsidRPr="00EB5341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reclamo (art. 38 bis del Estatuto del Empleado Público).</w:t>
      </w:r>
    </w:p>
    <w:p w:rsidR="00671EDE" w:rsidRDefault="00330628" w:rsidP="00A75C36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  <w:r w:rsidRPr="00330628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El presente pedido se fundamenta en </w:t>
      </w:r>
      <w:r>
        <w:rPr>
          <w:rFonts w:ascii="Bookman Old Style" w:hAnsi="Bookman Old Style" w:cs="Arial"/>
          <w:snapToGrid w:val="0"/>
          <w:sz w:val="24"/>
          <w:szCs w:val="24"/>
          <w:lang w:val="es-AR"/>
        </w:rPr>
        <w:t>el</w:t>
      </w:r>
      <w:r w:rsidRPr="00330628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reconocimiento económico </w:t>
      </w:r>
      <w:r>
        <w:rPr>
          <w:rFonts w:ascii="Bookman Old Style" w:hAnsi="Bookman Old Style" w:cs="Arial"/>
          <w:snapToGrid w:val="0"/>
          <w:sz w:val="24"/>
          <w:szCs w:val="24"/>
          <w:lang w:val="es-AR"/>
        </w:rPr>
        <w:t>de</w:t>
      </w:r>
      <w:r w:rsidRPr="00330628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la labor desempeñada por</w:t>
      </w:r>
      <w:r w:rsidR="00EB5341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quien suscribe en la zona de promoción</w:t>
      </w:r>
      <w:r w:rsidR="00CD0EFF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desempeñada</w:t>
      </w:r>
      <w:r w:rsidRPr="00330628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. </w:t>
      </w:r>
      <w:r w:rsidR="00CD0EFF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Es importante destacar que en el adicional solicitado 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que 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</w:rPr>
        <w:t xml:space="preserve">lo que se bonifica es la zona geográfica y no el 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</w:rPr>
        <w:lastRenderedPageBreak/>
        <w:t>establecimiento en sí. En otras palabras, todos los que cumplen función dentro de una misma zona</w:t>
      </w:r>
      <w:r w:rsidR="00A75C36">
        <w:rPr>
          <w:rFonts w:ascii="Bookman Old Style" w:hAnsi="Bookman Old Style" w:cs="Arial"/>
          <w:snapToGrid w:val="0"/>
          <w:sz w:val="24"/>
          <w:szCs w:val="24"/>
        </w:rPr>
        <w:t xml:space="preserve"> deben percibir 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</w:rPr>
        <w:t>el adicional por ese solo hecho</w:t>
      </w:r>
      <w:r w:rsidR="00CD0EFF">
        <w:rPr>
          <w:rFonts w:ascii="Bookman Old Style" w:hAnsi="Bookman Old Style" w:cs="Arial"/>
          <w:snapToGrid w:val="0"/>
          <w:sz w:val="24"/>
          <w:szCs w:val="24"/>
        </w:rPr>
        <w:t xml:space="preserve"> independientemente del establecimiento en que desarrollen su función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</w:rPr>
        <w:t>.</w:t>
      </w:r>
      <w:r w:rsidR="00A75C36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</w:t>
      </w:r>
      <w:r w:rsidR="00CD0EFF" w:rsidRPr="00CD0EFF">
        <w:rPr>
          <w:rFonts w:ascii="Bookman Old Style" w:hAnsi="Bookman Old Style" w:cs="Arial"/>
          <w:bCs/>
          <w:snapToGrid w:val="0"/>
          <w:sz w:val="24"/>
          <w:szCs w:val="24"/>
        </w:rPr>
        <w:t xml:space="preserve">De la norma surge con claridad que es la zona lo que se determina. Es decir, no puede haber dentro de la misma zona distintas calificaciones. La zona es calificada o no de </w:t>
      </w:r>
      <w:r w:rsidR="003D7FAB">
        <w:rPr>
          <w:rFonts w:ascii="Bookman Old Style" w:hAnsi="Bookman Old Style" w:cs="Arial"/>
          <w:bCs/>
          <w:snapToGrid w:val="0"/>
          <w:sz w:val="24"/>
          <w:szCs w:val="24"/>
        </w:rPr>
        <w:t>promoción</w:t>
      </w:r>
      <w:r w:rsidR="00CD0EFF" w:rsidRPr="00CD0EFF">
        <w:rPr>
          <w:rFonts w:ascii="Bookman Old Style" w:hAnsi="Bookman Old Style" w:cs="Arial"/>
          <w:bCs/>
          <w:snapToGrid w:val="0"/>
          <w:sz w:val="24"/>
          <w:szCs w:val="24"/>
        </w:rPr>
        <w:t xml:space="preserve">. </w:t>
      </w:r>
    </w:p>
    <w:p w:rsidR="00671EDE" w:rsidRDefault="00671EDE" w:rsidP="00671EDE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</w:p>
    <w:p w:rsidR="003337EA" w:rsidRPr="003337EA" w:rsidRDefault="005F204E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  <w:r>
        <w:rPr>
          <w:rFonts w:ascii="Bookman Old Style" w:hAnsi="Bookman Old Style" w:cs="Arial"/>
          <w:snapToGrid w:val="0"/>
          <w:sz w:val="24"/>
          <w:szCs w:val="24"/>
          <w:lang w:val="es-AR"/>
        </w:rPr>
        <w:t>La claridad de la norma m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>e exime de mayores comentarios y solicito la inmediata aplicación de la misma y consecuentemente</w:t>
      </w:r>
      <w:r w:rsidR="00CD3829" w:rsidRPr="00CD3829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se contemple el </w:t>
      </w:r>
      <w:r w:rsidR="00A75C36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adicional </w:t>
      </w:r>
      <w:r w:rsidR="00CD3829" w:rsidRPr="00CD3829">
        <w:rPr>
          <w:rFonts w:ascii="Bookman Old Style" w:hAnsi="Bookman Old Style" w:cs="Arial"/>
          <w:snapToGrid w:val="0"/>
          <w:sz w:val="24"/>
          <w:szCs w:val="24"/>
          <w:lang w:val="es-AR"/>
        </w:rPr>
        <w:t>solicitado.</w:t>
      </w:r>
    </w:p>
    <w:p w:rsidR="00CD3829" w:rsidRDefault="00A75C36" w:rsidP="00A75C36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  <w:r>
        <w:rPr>
          <w:rFonts w:ascii="Bookman Old Style" w:hAnsi="Bookman Old Style" w:cs="Arial"/>
          <w:snapToGrid w:val="0"/>
          <w:sz w:val="24"/>
          <w:szCs w:val="24"/>
          <w:lang w:val="es-AR"/>
        </w:rPr>
        <w:t>Asimismo f</w:t>
      </w:r>
      <w:r w:rsidR="00ED0411">
        <w:rPr>
          <w:rFonts w:ascii="Bookman Old Style" w:hAnsi="Bookman Old Style" w:cs="Arial"/>
          <w:snapToGrid w:val="0"/>
          <w:sz w:val="24"/>
          <w:szCs w:val="24"/>
          <w:lang w:val="es-AR"/>
        </w:rPr>
        <w:t>undo mi derecho en los antecedentes de la SUPREMA CORTE DE JUSTICIA,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en AUTOS</w:t>
      </w:r>
      <w:r w:rsidR="00ED0411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 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>Nº 13-02122218-0, caratulado “</w:t>
      </w:r>
      <w:r w:rsidR="003337EA" w:rsidRP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>SERRABOGUÑA, MIRIAM C/ D.G.E. P/ ACCIÓN PROCESAL ADMINISTRATIVA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” y en Autos Nº </w:t>
      </w:r>
      <w:r w:rsidR="00CD0EFF">
        <w:rPr>
          <w:rFonts w:ascii="Bookman Old Style" w:hAnsi="Bookman Old Style" w:cs="Arial"/>
          <w:snapToGrid w:val="0"/>
          <w:sz w:val="24"/>
          <w:szCs w:val="24"/>
          <w:lang w:val="es-AR"/>
        </w:rPr>
        <w:t xml:space="preserve">13-02123601-7 caratulado 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>“</w:t>
      </w:r>
      <w:r w:rsidR="00CD0EFF" w:rsidRPr="00CD0EFF">
        <w:rPr>
          <w:rFonts w:ascii="Bookman Old Style" w:hAnsi="Bookman Old Style" w:cs="Arial"/>
          <w:snapToGrid w:val="0"/>
          <w:sz w:val="24"/>
          <w:szCs w:val="24"/>
          <w:lang w:val="es-AR"/>
        </w:rPr>
        <w:t>FORTUNATO MARIA ANGELICA C/ DIRECCION GENERAL DE ESCUELAS (D.G.E.) P/ ACCIÓN PROCESAL ADMINISTRATIVA</w:t>
      </w:r>
      <w:r w:rsidR="003337EA">
        <w:rPr>
          <w:rFonts w:ascii="Bookman Old Style" w:hAnsi="Bookman Old Style" w:cs="Arial"/>
          <w:snapToGrid w:val="0"/>
          <w:sz w:val="24"/>
          <w:szCs w:val="24"/>
          <w:lang w:val="es-AR"/>
        </w:rPr>
        <w:t>” aplicables al presente caso.</w:t>
      </w:r>
    </w:p>
    <w:p w:rsidR="00D758D7" w:rsidRPr="00FE1195" w:rsidRDefault="00D758D7" w:rsidP="00FE1195">
      <w:pPr>
        <w:widowControl w:val="0"/>
        <w:spacing w:line="360" w:lineRule="auto"/>
        <w:ind w:firstLine="2880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</w:p>
    <w:p w:rsidR="00C962D8" w:rsidRDefault="00367C89" w:rsidP="00BF2589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b/>
          <w:snapToGrid w:val="0"/>
          <w:sz w:val="24"/>
          <w:szCs w:val="24"/>
        </w:rPr>
        <w:t>II</w:t>
      </w:r>
      <w:r w:rsidR="0024788D">
        <w:rPr>
          <w:rFonts w:ascii="Bookman Old Style" w:hAnsi="Bookman Old Style" w:cs="Arial"/>
          <w:b/>
          <w:snapToGrid w:val="0"/>
          <w:sz w:val="24"/>
          <w:szCs w:val="24"/>
        </w:rPr>
        <w:t>I</w:t>
      </w:r>
      <w:r w:rsidR="00270994" w:rsidRPr="00105F86">
        <w:rPr>
          <w:rFonts w:ascii="Bookman Old Style" w:hAnsi="Bookman Old Style" w:cs="Arial"/>
          <w:b/>
          <w:snapToGrid w:val="0"/>
          <w:sz w:val="24"/>
          <w:szCs w:val="24"/>
        </w:rPr>
        <w:t>.</w:t>
      </w:r>
      <w:r w:rsidR="00270994" w:rsidRPr="00105F86">
        <w:rPr>
          <w:rFonts w:ascii="Bookman Old Style" w:hAnsi="Bookman Old Style" w:cs="Arial"/>
          <w:b/>
          <w:snapToGrid w:val="0"/>
          <w:sz w:val="24"/>
          <w:szCs w:val="24"/>
          <w:u w:val="single"/>
        </w:rPr>
        <w:t xml:space="preserve"> PETITORIO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; </w:t>
      </w:r>
    </w:p>
    <w:p w:rsidR="00270994" w:rsidRPr="00105F86" w:rsidRDefault="00270994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Que atento a todo lo expresado solicito:</w:t>
      </w:r>
    </w:p>
    <w:p w:rsidR="00270994" w:rsidRPr="00105F86" w:rsidRDefault="00AB0458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1°) Se tenga por interpuesto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>el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presente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 reclamo administrativo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>.</w:t>
      </w:r>
    </w:p>
    <w:p w:rsidR="00270994" w:rsidRPr="00105F86" w:rsidRDefault="00270994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2°) Se tenga por constituido el domicilio legal denunciado en el encabezamiento.</w:t>
      </w:r>
    </w:p>
    <w:p w:rsidR="00A75C36" w:rsidRDefault="00FE262B" w:rsidP="00A75C36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u w:val="single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3</w:t>
      </w:r>
      <w:r w:rsidR="00367C89" w:rsidRPr="00105F86">
        <w:rPr>
          <w:rFonts w:ascii="Bookman Old Style" w:hAnsi="Bookman Old Style" w:cs="Arial"/>
          <w:snapToGrid w:val="0"/>
          <w:sz w:val="24"/>
          <w:szCs w:val="24"/>
        </w:rPr>
        <w:t xml:space="preserve">º) 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>Se haga lugar a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l presente reclamo y en consecuencia </w:t>
      </w:r>
      <w:r w:rsidR="004F7B5A" w:rsidRPr="004F7B5A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reconozca y contemple </w:t>
      </w:r>
      <w:r w:rsidR="009F0616" w:rsidRPr="009F0616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el pago del adicional por zona de promoción conforme lo establecido en </w:t>
      </w:r>
      <w:r w:rsidR="009F0616" w:rsidRPr="009F0616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el Decreto Ley N° 142/90 y a </w:t>
      </w:r>
      <w:r w:rsidR="009F0616" w:rsidRPr="009F0616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la Comisión Negociadora provincial respecto a los trabajadores profesionales de la salud (Régimen 27) Ley 7759, Acta Acuerdo, que permita el reconocimiento económico laboral de las profesionales de la salud que nos desempeñamos en___________________</w:t>
      </w:r>
      <w:r w:rsidR="009F0616" w:rsidRPr="009F0616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y consecuentemente que se pague en forma retroactiva las diferencias salariales por tal concepto desde dos años anteriores al presente reclamo (art. 38 bis del Estatuto </w:t>
      </w:r>
      <w:r w:rsidR="009F0616" w:rsidRPr="009F0616">
        <w:rPr>
          <w:rFonts w:ascii="Bookman Old Style" w:hAnsi="Bookman Old Style" w:cs="Arial"/>
          <w:snapToGrid w:val="0"/>
          <w:sz w:val="24"/>
          <w:szCs w:val="24"/>
          <w:u w:val="single"/>
        </w:rPr>
        <w:lastRenderedPageBreak/>
        <w:t>del Empleado Público).</w:t>
      </w:r>
    </w:p>
    <w:p w:rsidR="00A75C36" w:rsidRPr="009F0616" w:rsidRDefault="00A75C36" w:rsidP="00A75C36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u w:val="single"/>
        </w:rPr>
      </w:pPr>
    </w:p>
    <w:p w:rsidR="00270994" w:rsidRDefault="0027099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Proceder de Conformidad,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 es de SANA </w:t>
      </w:r>
      <w:r w:rsidR="00FE262B">
        <w:rPr>
          <w:rFonts w:ascii="Bookman Old Style" w:hAnsi="Bookman Old Style" w:cs="Arial"/>
          <w:snapToGrid w:val="0"/>
          <w:sz w:val="24"/>
          <w:szCs w:val="24"/>
        </w:rPr>
        <w:t>AD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>MINISTRACIÒN</w:t>
      </w:r>
      <w:r w:rsidRPr="00105F86">
        <w:rPr>
          <w:rFonts w:ascii="Bookman Old Style" w:hAnsi="Bookman Old Style" w:cs="Arial"/>
          <w:snapToGrid w:val="0"/>
          <w:sz w:val="24"/>
          <w:szCs w:val="24"/>
        </w:rPr>
        <w:t>.</w:t>
      </w: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Arial"/>
          <w:snapToGrid w:val="0"/>
          <w:sz w:val="24"/>
          <w:szCs w:val="24"/>
        </w:rPr>
        <w:t>Firma:_</w:t>
      </w:r>
      <w:proofErr w:type="gramEnd"/>
      <w:r>
        <w:rPr>
          <w:rFonts w:ascii="Bookman Old Style" w:hAnsi="Bookman Old Style" w:cs="Arial"/>
          <w:snapToGrid w:val="0"/>
          <w:sz w:val="24"/>
          <w:szCs w:val="24"/>
        </w:rPr>
        <w:t>____________________________</w:t>
      </w: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Arial"/>
          <w:snapToGrid w:val="0"/>
          <w:sz w:val="24"/>
          <w:szCs w:val="24"/>
        </w:rPr>
        <w:t>Aclaración:_</w:t>
      </w:r>
      <w:proofErr w:type="gramEnd"/>
      <w:r>
        <w:rPr>
          <w:rFonts w:ascii="Bookman Old Style" w:hAnsi="Bookman Old Style" w:cs="Arial"/>
          <w:snapToGrid w:val="0"/>
          <w:sz w:val="24"/>
          <w:szCs w:val="24"/>
        </w:rPr>
        <w:t xml:space="preserve">_______________________ </w:t>
      </w:r>
    </w:p>
    <w:p w:rsidR="000A67A4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proofErr w:type="gramStart"/>
      <w:r>
        <w:rPr>
          <w:rFonts w:ascii="Bookman Old Style" w:hAnsi="Bookman Old Style" w:cs="Arial"/>
          <w:snapToGrid w:val="0"/>
          <w:sz w:val="24"/>
          <w:szCs w:val="24"/>
        </w:rPr>
        <w:t>DNI:_</w:t>
      </w:r>
      <w:proofErr w:type="gramEnd"/>
      <w:r>
        <w:rPr>
          <w:rFonts w:ascii="Bookman Old Style" w:hAnsi="Bookman Old Style" w:cs="Arial"/>
          <w:snapToGrid w:val="0"/>
          <w:sz w:val="24"/>
          <w:szCs w:val="24"/>
        </w:rPr>
        <w:t>_____________________________</w:t>
      </w:r>
    </w:p>
    <w:p w:rsidR="000A67A4" w:rsidRPr="00105F86" w:rsidRDefault="000A67A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Fecha: ____________________________</w:t>
      </w:r>
      <w:bookmarkStart w:id="1" w:name="_GoBack"/>
      <w:bookmarkEnd w:id="1"/>
    </w:p>
    <w:sectPr w:rsidR="000A67A4" w:rsidRPr="00105F86" w:rsidSect="00927A83">
      <w:headerReference w:type="default" r:id="rId8"/>
      <w:footerReference w:type="default" r:id="rId9"/>
      <w:pgSz w:w="11907" w:h="16840" w:code="9"/>
      <w:pgMar w:top="1418" w:right="1021" w:bottom="1418" w:left="2381" w:header="680" w:footer="124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F2" w:rsidRDefault="00EE60F2">
      <w:r>
        <w:separator/>
      </w:r>
    </w:p>
  </w:endnote>
  <w:endnote w:type="continuationSeparator" w:id="0">
    <w:p w:rsidR="00EE60F2" w:rsidRDefault="00EE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10" w:rsidRDefault="00613E10">
    <w:pPr>
      <w:widowControl w:val="0"/>
      <w:tabs>
        <w:tab w:val="center" w:pos="3969"/>
        <w:tab w:val="right" w:pos="7938"/>
      </w:tabs>
      <w:rPr>
        <w:rFonts w:ascii="Arial" w:hAnsi="Arial"/>
        <w:snapToGrid w:val="0"/>
        <w:sz w:val="24"/>
      </w:rPr>
    </w:pPr>
    <w:r>
      <w:rPr>
        <w:snapToGrid w:val="0"/>
        <w:sz w:val="24"/>
      </w:rPr>
      <w:tab/>
    </w:r>
    <w:r>
      <w:rPr>
        <w:rFonts w:ascii="Arial" w:hAnsi="Arial"/>
        <w:snapToGrid w:val="0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F2" w:rsidRDefault="00EE60F2">
      <w:r>
        <w:separator/>
      </w:r>
    </w:p>
  </w:footnote>
  <w:footnote w:type="continuationSeparator" w:id="0">
    <w:p w:rsidR="00EE60F2" w:rsidRDefault="00EE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10" w:rsidRDefault="00613E10">
    <w:pPr>
      <w:widowControl w:val="0"/>
      <w:tabs>
        <w:tab w:val="center" w:pos="3969"/>
        <w:tab w:val="right" w:pos="7938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556"/>
    <w:multiLevelType w:val="hybridMultilevel"/>
    <w:tmpl w:val="6864314E"/>
    <w:lvl w:ilvl="0" w:tplc="57E8BEF6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1EEE"/>
    <w:multiLevelType w:val="hybridMultilevel"/>
    <w:tmpl w:val="6B34498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B6C6C"/>
    <w:multiLevelType w:val="multilevel"/>
    <w:tmpl w:val="57E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174FD"/>
    <w:multiLevelType w:val="hybridMultilevel"/>
    <w:tmpl w:val="3E48DB0E"/>
    <w:lvl w:ilvl="0" w:tplc="35FC4AF0">
      <w:start w:val="1"/>
      <w:numFmt w:val="lowerLetter"/>
      <w:lvlText w:val="%1)"/>
      <w:lvlJc w:val="left"/>
      <w:pPr>
        <w:ind w:left="31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C"/>
    <w:rsid w:val="000020CE"/>
    <w:rsid w:val="000038DC"/>
    <w:rsid w:val="00005802"/>
    <w:rsid w:val="00006B39"/>
    <w:rsid w:val="00006C82"/>
    <w:rsid w:val="00013049"/>
    <w:rsid w:val="000149EF"/>
    <w:rsid w:val="00017E29"/>
    <w:rsid w:val="00021F34"/>
    <w:rsid w:val="00025C4C"/>
    <w:rsid w:val="00052B00"/>
    <w:rsid w:val="00054779"/>
    <w:rsid w:val="0005746B"/>
    <w:rsid w:val="00062833"/>
    <w:rsid w:val="000674B8"/>
    <w:rsid w:val="000679C2"/>
    <w:rsid w:val="00077FEE"/>
    <w:rsid w:val="00086B83"/>
    <w:rsid w:val="00092515"/>
    <w:rsid w:val="000927BF"/>
    <w:rsid w:val="000958AD"/>
    <w:rsid w:val="0009750D"/>
    <w:rsid w:val="000A462B"/>
    <w:rsid w:val="000A4E85"/>
    <w:rsid w:val="000A4F12"/>
    <w:rsid w:val="000A636E"/>
    <w:rsid w:val="000A67A4"/>
    <w:rsid w:val="000B1D6D"/>
    <w:rsid w:val="000B56FD"/>
    <w:rsid w:val="000B7045"/>
    <w:rsid w:val="000C69F2"/>
    <w:rsid w:val="000D06DA"/>
    <w:rsid w:val="000D0D7A"/>
    <w:rsid w:val="000D19B7"/>
    <w:rsid w:val="000D60B1"/>
    <w:rsid w:val="000E26A7"/>
    <w:rsid w:val="000E2E7F"/>
    <w:rsid w:val="000E33E1"/>
    <w:rsid w:val="000E752B"/>
    <w:rsid w:val="000F3B40"/>
    <w:rsid w:val="000F5E02"/>
    <w:rsid w:val="00101B39"/>
    <w:rsid w:val="00105F86"/>
    <w:rsid w:val="00106AA4"/>
    <w:rsid w:val="0011094C"/>
    <w:rsid w:val="0011242E"/>
    <w:rsid w:val="00116C71"/>
    <w:rsid w:val="00120023"/>
    <w:rsid w:val="00131E80"/>
    <w:rsid w:val="00133F0D"/>
    <w:rsid w:val="001363F6"/>
    <w:rsid w:val="001522CF"/>
    <w:rsid w:val="001535A0"/>
    <w:rsid w:val="00162F5D"/>
    <w:rsid w:val="00163A7C"/>
    <w:rsid w:val="001657D3"/>
    <w:rsid w:val="001874C3"/>
    <w:rsid w:val="001917C3"/>
    <w:rsid w:val="00192899"/>
    <w:rsid w:val="001934EA"/>
    <w:rsid w:val="00195BDB"/>
    <w:rsid w:val="001968CD"/>
    <w:rsid w:val="001A02C6"/>
    <w:rsid w:val="001A1C52"/>
    <w:rsid w:val="001A41E2"/>
    <w:rsid w:val="001A5B38"/>
    <w:rsid w:val="001B288F"/>
    <w:rsid w:val="001B3C80"/>
    <w:rsid w:val="001B4211"/>
    <w:rsid w:val="001B78AD"/>
    <w:rsid w:val="001C1A63"/>
    <w:rsid w:val="001C1BF5"/>
    <w:rsid w:val="001C5D89"/>
    <w:rsid w:val="001C716A"/>
    <w:rsid w:val="001C7B64"/>
    <w:rsid w:val="001D12D7"/>
    <w:rsid w:val="001D160A"/>
    <w:rsid w:val="001D6D33"/>
    <w:rsid w:val="001E3380"/>
    <w:rsid w:val="001E4BCD"/>
    <w:rsid w:val="001E7495"/>
    <w:rsid w:val="001F133A"/>
    <w:rsid w:val="001F6CC2"/>
    <w:rsid w:val="00201145"/>
    <w:rsid w:val="00201365"/>
    <w:rsid w:val="002018B0"/>
    <w:rsid w:val="00203B17"/>
    <w:rsid w:val="00204458"/>
    <w:rsid w:val="00207245"/>
    <w:rsid w:val="0021596C"/>
    <w:rsid w:val="00223CCB"/>
    <w:rsid w:val="00223F8C"/>
    <w:rsid w:val="0023088B"/>
    <w:rsid w:val="002324D0"/>
    <w:rsid w:val="0024788D"/>
    <w:rsid w:val="002500B6"/>
    <w:rsid w:val="00263262"/>
    <w:rsid w:val="00264B3D"/>
    <w:rsid w:val="00266F43"/>
    <w:rsid w:val="0027058E"/>
    <w:rsid w:val="00270994"/>
    <w:rsid w:val="00270F50"/>
    <w:rsid w:val="0027315F"/>
    <w:rsid w:val="00274046"/>
    <w:rsid w:val="00280F2C"/>
    <w:rsid w:val="0028146F"/>
    <w:rsid w:val="00281A47"/>
    <w:rsid w:val="00287D8F"/>
    <w:rsid w:val="002A1CE6"/>
    <w:rsid w:val="002B33F6"/>
    <w:rsid w:val="002B3FF3"/>
    <w:rsid w:val="002C08A3"/>
    <w:rsid w:val="002C35BF"/>
    <w:rsid w:val="002E0C66"/>
    <w:rsid w:val="002E3825"/>
    <w:rsid w:val="002F58B1"/>
    <w:rsid w:val="002F6DCA"/>
    <w:rsid w:val="00300353"/>
    <w:rsid w:val="003036A1"/>
    <w:rsid w:val="003073D1"/>
    <w:rsid w:val="00311DB4"/>
    <w:rsid w:val="003237C5"/>
    <w:rsid w:val="0032581B"/>
    <w:rsid w:val="00325F60"/>
    <w:rsid w:val="00330628"/>
    <w:rsid w:val="00330F15"/>
    <w:rsid w:val="00330F7E"/>
    <w:rsid w:val="0033165A"/>
    <w:rsid w:val="003337EA"/>
    <w:rsid w:val="0034211A"/>
    <w:rsid w:val="0034294B"/>
    <w:rsid w:val="00342F9F"/>
    <w:rsid w:val="003446A9"/>
    <w:rsid w:val="00346644"/>
    <w:rsid w:val="00350075"/>
    <w:rsid w:val="0035100F"/>
    <w:rsid w:val="00352F81"/>
    <w:rsid w:val="00357077"/>
    <w:rsid w:val="003574BC"/>
    <w:rsid w:val="003576A1"/>
    <w:rsid w:val="00361F9F"/>
    <w:rsid w:val="003636F6"/>
    <w:rsid w:val="00367C89"/>
    <w:rsid w:val="0037207B"/>
    <w:rsid w:val="003759E6"/>
    <w:rsid w:val="00383137"/>
    <w:rsid w:val="00387699"/>
    <w:rsid w:val="00391FD7"/>
    <w:rsid w:val="00393DC3"/>
    <w:rsid w:val="003A0FC0"/>
    <w:rsid w:val="003B6E22"/>
    <w:rsid w:val="003C4094"/>
    <w:rsid w:val="003C5B2C"/>
    <w:rsid w:val="003D00DF"/>
    <w:rsid w:val="003D4813"/>
    <w:rsid w:val="003D66E0"/>
    <w:rsid w:val="003D6DE9"/>
    <w:rsid w:val="003D7FAB"/>
    <w:rsid w:val="003E34FD"/>
    <w:rsid w:val="003E6508"/>
    <w:rsid w:val="003E6BB1"/>
    <w:rsid w:val="003F238F"/>
    <w:rsid w:val="00400949"/>
    <w:rsid w:val="00400B44"/>
    <w:rsid w:val="00415EDE"/>
    <w:rsid w:val="00434A7C"/>
    <w:rsid w:val="00436AF2"/>
    <w:rsid w:val="00443152"/>
    <w:rsid w:val="00445F83"/>
    <w:rsid w:val="0045625C"/>
    <w:rsid w:val="004668A4"/>
    <w:rsid w:val="00467A13"/>
    <w:rsid w:val="004715B0"/>
    <w:rsid w:val="00472679"/>
    <w:rsid w:val="00474A73"/>
    <w:rsid w:val="00481661"/>
    <w:rsid w:val="00481F3D"/>
    <w:rsid w:val="00483E9C"/>
    <w:rsid w:val="004868BF"/>
    <w:rsid w:val="00486DB0"/>
    <w:rsid w:val="0049353F"/>
    <w:rsid w:val="00494CBE"/>
    <w:rsid w:val="0049722D"/>
    <w:rsid w:val="004A4BFF"/>
    <w:rsid w:val="004A5DD1"/>
    <w:rsid w:val="004A631B"/>
    <w:rsid w:val="004B7541"/>
    <w:rsid w:val="004C19BE"/>
    <w:rsid w:val="004C2D00"/>
    <w:rsid w:val="004C2F21"/>
    <w:rsid w:val="004C4516"/>
    <w:rsid w:val="004C5081"/>
    <w:rsid w:val="004D19FF"/>
    <w:rsid w:val="004D21A7"/>
    <w:rsid w:val="004D270C"/>
    <w:rsid w:val="004D32A4"/>
    <w:rsid w:val="004D77F2"/>
    <w:rsid w:val="004F256B"/>
    <w:rsid w:val="004F3056"/>
    <w:rsid w:val="004F68A0"/>
    <w:rsid w:val="004F7B5A"/>
    <w:rsid w:val="00504FAF"/>
    <w:rsid w:val="00507977"/>
    <w:rsid w:val="00507EE4"/>
    <w:rsid w:val="00520F47"/>
    <w:rsid w:val="005223AC"/>
    <w:rsid w:val="00525C04"/>
    <w:rsid w:val="00530BE0"/>
    <w:rsid w:val="005363AB"/>
    <w:rsid w:val="00537743"/>
    <w:rsid w:val="00541F0C"/>
    <w:rsid w:val="005455A3"/>
    <w:rsid w:val="00547737"/>
    <w:rsid w:val="00563C91"/>
    <w:rsid w:val="00566474"/>
    <w:rsid w:val="00571AD5"/>
    <w:rsid w:val="00572C38"/>
    <w:rsid w:val="00573004"/>
    <w:rsid w:val="00573335"/>
    <w:rsid w:val="00575D1E"/>
    <w:rsid w:val="00582A5C"/>
    <w:rsid w:val="00583CFA"/>
    <w:rsid w:val="005840B6"/>
    <w:rsid w:val="00586D52"/>
    <w:rsid w:val="00591146"/>
    <w:rsid w:val="00594EAA"/>
    <w:rsid w:val="00595B19"/>
    <w:rsid w:val="00595FE3"/>
    <w:rsid w:val="00597446"/>
    <w:rsid w:val="00597D62"/>
    <w:rsid w:val="005A1228"/>
    <w:rsid w:val="005B1A67"/>
    <w:rsid w:val="005B7768"/>
    <w:rsid w:val="005B7E30"/>
    <w:rsid w:val="005C25A9"/>
    <w:rsid w:val="005C4916"/>
    <w:rsid w:val="005D53BE"/>
    <w:rsid w:val="005D7C72"/>
    <w:rsid w:val="005E18E5"/>
    <w:rsid w:val="005E5151"/>
    <w:rsid w:val="005F1F70"/>
    <w:rsid w:val="005F204E"/>
    <w:rsid w:val="005F5D4D"/>
    <w:rsid w:val="00605888"/>
    <w:rsid w:val="006065E4"/>
    <w:rsid w:val="00606F85"/>
    <w:rsid w:val="00613E10"/>
    <w:rsid w:val="00616719"/>
    <w:rsid w:val="00620B20"/>
    <w:rsid w:val="006213FD"/>
    <w:rsid w:val="00623A9C"/>
    <w:rsid w:val="0062733B"/>
    <w:rsid w:val="006374FF"/>
    <w:rsid w:val="00640441"/>
    <w:rsid w:val="00641724"/>
    <w:rsid w:val="00642085"/>
    <w:rsid w:val="006425FB"/>
    <w:rsid w:val="0064668F"/>
    <w:rsid w:val="00656ED3"/>
    <w:rsid w:val="00662666"/>
    <w:rsid w:val="00663901"/>
    <w:rsid w:val="00670789"/>
    <w:rsid w:val="00670861"/>
    <w:rsid w:val="00671EDE"/>
    <w:rsid w:val="006771A5"/>
    <w:rsid w:val="00681845"/>
    <w:rsid w:val="006818A0"/>
    <w:rsid w:val="00684593"/>
    <w:rsid w:val="006854E7"/>
    <w:rsid w:val="0068671D"/>
    <w:rsid w:val="00690079"/>
    <w:rsid w:val="00691CC3"/>
    <w:rsid w:val="00697F0F"/>
    <w:rsid w:val="006A379A"/>
    <w:rsid w:val="006B6966"/>
    <w:rsid w:val="006B6BEA"/>
    <w:rsid w:val="006B77A8"/>
    <w:rsid w:val="006C2236"/>
    <w:rsid w:val="006C29BF"/>
    <w:rsid w:val="006C7BA5"/>
    <w:rsid w:val="006D0704"/>
    <w:rsid w:val="006D2075"/>
    <w:rsid w:val="006D38A1"/>
    <w:rsid w:val="006D4B3C"/>
    <w:rsid w:val="006E255E"/>
    <w:rsid w:val="006E33BC"/>
    <w:rsid w:val="006E5D9B"/>
    <w:rsid w:val="006F120D"/>
    <w:rsid w:val="006F6D5C"/>
    <w:rsid w:val="00703653"/>
    <w:rsid w:val="00704CC5"/>
    <w:rsid w:val="0070537A"/>
    <w:rsid w:val="007053A3"/>
    <w:rsid w:val="007060B3"/>
    <w:rsid w:val="00707597"/>
    <w:rsid w:val="0071376D"/>
    <w:rsid w:val="00715240"/>
    <w:rsid w:val="00716D34"/>
    <w:rsid w:val="007179C4"/>
    <w:rsid w:val="00720103"/>
    <w:rsid w:val="00720631"/>
    <w:rsid w:val="00722DF3"/>
    <w:rsid w:val="00731A45"/>
    <w:rsid w:val="00734F31"/>
    <w:rsid w:val="00765B65"/>
    <w:rsid w:val="00777D12"/>
    <w:rsid w:val="00780A4A"/>
    <w:rsid w:val="007851B4"/>
    <w:rsid w:val="00790412"/>
    <w:rsid w:val="00795B3A"/>
    <w:rsid w:val="007967A7"/>
    <w:rsid w:val="007A0342"/>
    <w:rsid w:val="007A527A"/>
    <w:rsid w:val="007C10E9"/>
    <w:rsid w:val="007C3146"/>
    <w:rsid w:val="007C4CB2"/>
    <w:rsid w:val="007C53CB"/>
    <w:rsid w:val="007D54F0"/>
    <w:rsid w:val="007E032A"/>
    <w:rsid w:val="007E0CB4"/>
    <w:rsid w:val="007E2250"/>
    <w:rsid w:val="007E57EF"/>
    <w:rsid w:val="007F294A"/>
    <w:rsid w:val="008116AB"/>
    <w:rsid w:val="0081226D"/>
    <w:rsid w:val="00812BAD"/>
    <w:rsid w:val="008267CE"/>
    <w:rsid w:val="00830043"/>
    <w:rsid w:val="00832346"/>
    <w:rsid w:val="00835B06"/>
    <w:rsid w:val="00837170"/>
    <w:rsid w:val="0084019B"/>
    <w:rsid w:val="00843B03"/>
    <w:rsid w:val="00856D67"/>
    <w:rsid w:val="0086319A"/>
    <w:rsid w:val="00863721"/>
    <w:rsid w:val="00870843"/>
    <w:rsid w:val="00870AB4"/>
    <w:rsid w:val="0087214C"/>
    <w:rsid w:val="00874D98"/>
    <w:rsid w:val="00876DD3"/>
    <w:rsid w:val="00877DF8"/>
    <w:rsid w:val="00882CED"/>
    <w:rsid w:val="008879A4"/>
    <w:rsid w:val="008965EA"/>
    <w:rsid w:val="008A2665"/>
    <w:rsid w:val="008B1841"/>
    <w:rsid w:val="008B2649"/>
    <w:rsid w:val="008B3450"/>
    <w:rsid w:val="008B47E0"/>
    <w:rsid w:val="008B7CD1"/>
    <w:rsid w:val="008E4414"/>
    <w:rsid w:val="008E47A1"/>
    <w:rsid w:val="008E7815"/>
    <w:rsid w:val="00900145"/>
    <w:rsid w:val="00900AC3"/>
    <w:rsid w:val="00901624"/>
    <w:rsid w:val="00901F92"/>
    <w:rsid w:val="00905746"/>
    <w:rsid w:val="00906291"/>
    <w:rsid w:val="00917369"/>
    <w:rsid w:val="00917D52"/>
    <w:rsid w:val="00924F1B"/>
    <w:rsid w:val="00925519"/>
    <w:rsid w:val="00927A83"/>
    <w:rsid w:val="00933D97"/>
    <w:rsid w:val="00935516"/>
    <w:rsid w:val="00935623"/>
    <w:rsid w:val="00940DA8"/>
    <w:rsid w:val="009471D4"/>
    <w:rsid w:val="0094723C"/>
    <w:rsid w:val="0095188D"/>
    <w:rsid w:val="00951FF7"/>
    <w:rsid w:val="0095578E"/>
    <w:rsid w:val="00960C83"/>
    <w:rsid w:val="00964897"/>
    <w:rsid w:val="00964EC5"/>
    <w:rsid w:val="009665BE"/>
    <w:rsid w:val="00972CAB"/>
    <w:rsid w:val="009762FF"/>
    <w:rsid w:val="00984170"/>
    <w:rsid w:val="00985F4F"/>
    <w:rsid w:val="00992727"/>
    <w:rsid w:val="00997DF3"/>
    <w:rsid w:val="009A05E9"/>
    <w:rsid w:val="009A1C09"/>
    <w:rsid w:val="009A48FD"/>
    <w:rsid w:val="009A6FD9"/>
    <w:rsid w:val="009B0F18"/>
    <w:rsid w:val="009C40E0"/>
    <w:rsid w:val="009D41C3"/>
    <w:rsid w:val="009D7466"/>
    <w:rsid w:val="009E02F7"/>
    <w:rsid w:val="009E1F06"/>
    <w:rsid w:val="009E4E46"/>
    <w:rsid w:val="009E7A0A"/>
    <w:rsid w:val="009F0616"/>
    <w:rsid w:val="009F07AB"/>
    <w:rsid w:val="009F1846"/>
    <w:rsid w:val="009F2A49"/>
    <w:rsid w:val="009F2B69"/>
    <w:rsid w:val="00A02277"/>
    <w:rsid w:val="00A04CA9"/>
    <w:rsid w:val="00A10783"/>
    <w:rsid w:val="00A11B35"/>
    <w:rsid w:val="00A12C62"/>
    <w:rsid w:val="00A17222"/>
    <w:rsid w:val="00A2155C"/>
    <w:rsid w:val="00A22C0E"/>
    <w:rsid w:val="00A2770D"/>
    <w:rsid w:val="00A311B3"/>
    <w:rsid w:val="00A32616"/>
    <w:rsid w:val="00A36704"/>
    <w:rsid w:val="00A403ED"/>
    <w:rsid w:val="00A421A9"/>
    <w:rsid w:val="00A51D64"/>
    <w:rsid w:val="00A526BE"/>
    <w:rsid w:val="00A53B66"/>
    <w:rsid w:val="00A56EE0"/>
    <w:rsid w:val="00A6479E"/>
    <w:rsid w:val="00A65060"/>
    <w:rsid w:val="00A7578D"/>
    <w:rsid w:val="00A75C36"/>
    <w:rsid w:val="00A87868"/>
    <w:rsid w:val="00A91A57"/>
    <w:rsid w:val="00A96FC4"/>
    <w:rsid w:val="00AA12C2"/>
    <w:rsid w:val="00AA1970"/>
    <w:rsid w:val="00AA5A12"/>
    <w:rsid w:val="00AA7B97"/>
    <w:rsid w:val="00AB0411"/>
    <w:rsid w:val="00AB0458"/>
    <w:rsid w:val="00AB0466"/>
    <w:rsid w:val="00AB0614"/>
    <w:rsid w:val="00AB3ABB"/>
    <w:rsid w:val="00AB4403"/>
    <w:rsid w:val="00AC67A8"/>
    <w:rsid w:val="00AD2956"/>
    <w:rsid w:val="00AE3146"/>
    <w:rsid w:val="00AE43DA"/>
    <w:rsid w:val="00AE4C23"/>
    <w:rsid w:val="00AF0B17"/>
    <w:rsid w:val="00AF316B"/>
    <w:rsid w:val="00AF4DC3"/>
    <w:rsid w:val="00B059BB"/>
    <w:rsid w:val="00B14292"/>
    <w:rsid w:val="00B23361"/>
    <w:rsid w:val="00B23612"/>
    <w:rsid w:val="00B2775A"/>
    <w:rsid w:val="00B30574"/>
    <w:rsid w:val="00B30614"/>
    <w:rsid w:val="00B33D72"/>
    <w:rsid w:val="00B433C4"/>
    <w:rsid w:val="00B47019"/>
    <w:rsid w:val="00B4781B"/>
    <w:rsid w:val="00B55C9C"/>
    <w:rsid w:val="00B56E0E"/>
    <w:rsid w:val="00B6030B"/>
    <w:rsid w:val="00B74E4F"/>
    <w:rsid w:val="00B754D0"/>
    <w:rsid w:val="00B86ECD"/>
    <w:rsid w:val="00B87E54"/>
    <w:rsid w:val="00B90C26"/>
    <w:rsid w:val="00B960D4"/>
    <w:rsid w:val="00BA5D85"/>
    <w:rsid w:val="00BB13B8"/>
    <w:rsid w:val="00BB2F86"/>
    <w:rsid w:val="00BB59CB"/>
    <w:rsid w:val="00BB5A79"/>
    <w:rsid w:val="00BC1BA3"/>
    <w:rsid w:val="00BC2DE5"/>
    <w:rsid w:val="00BC31B4"/>
    <w:rsid w:val="00BD03C9"/>
    <w:rsid w:val="00BD1F49"/>
    <w:rsid w:val="00BD4C6E"/>
    <w:rsid w:val="00BE095E"/>
    <w:rsid w:val="00BE3A0F"/>
    <w:rsid w:val="00BE3E82"/>
    <w:rsid w:val="00BF0604"/>
    <w:rsid w:val="00BF2589"/>
    <w:rsid w:val="00BF2954"/>
    <w:rsid w:val="00BF4F15"/>
    <w:rsid w:val="00C00FA2"/>
    <w:rsid w:val="00C0409E"/>
    <w:rsid w:val="00C061CA"/>
    <w:rsid w:val="00C159E9"/>
    <w:rsid w:val="00C2022E"/>
    <w:rsid w:val="00C271AE"/>
    <w:rsid w:val="00C273BE"/>
    <w:rsid w:val="00C27F0A"/>
    <w:rsid w:val="00C32212"/>
    <w:rsid w:val="00C357FC"/>
    <w:rsid w:val="00C36C34"/>
    <w:rsid w:val="00C405E6"/>
    <w:rsid w:val="00C41387"/>
    <w:rsid w:val="00C414D5"/>
    <w:rsid w:val="00C43DB6"/>
    <w:rsid w:val="00C45503"/>
    <w:rsid w:val="00C459AD"/>
    <w:rsid w:val="00C46536"/>
    <w:rsid w:val="00C503F6"/>
    <w:rsid w:val="00C50561"/>
    <w:rsid w:val="00C56DAC"/>
    <w:rsid w:val="00C6047A"/>
    <w:rsid w:val="00C70776"/>
    <w:rsid w:val="00C71940"/>
    <w:rsid w:val="00C84F17"/>
    <w:rsid w:val="00C85147"/>
    <w:rsid w:val="00C962D8"/>
    <w:rsid w:val="00C97506"/>
    <w:rsid w:val="00CA096A"/>
    <w:rsid w:val="00CA6700"/>
    <w:rsid w:val="00CA7A94"/>
    <w:rsid w:val="00CB04E3"/>
    <w:rsid w:val="00CB06CF"/>
    <w:rsid w:val="00CB1400"/>
    <w:rsid w:val="00CB4F1B"/>
    <w:rsid w:val="00CB7A40"/>
    <w:rsid w:val="00CC1AFE"/>
    <w:rsid w:val="00CD0EFF"/>
    <w:rsid w:val="00CD3829"/>
    <w:rsid w:val="00CD6744"/>
    <w:rsid w:val="00CE0EB0"/>
    <w:rsid w:val="00CE5408"/>
    <w:rsid w:val="00CE7313"/>
    <w:rsid w:val="00CF4AC6"/>
    <w:rsid w:val="00CF5815"/>
    <w:rsid w:val="00CF6F98"/>
    <w:rsid w:val="00D0139E"/>
    <w:rsid w:val="00D04D4A"/>
    <w:rsid w:val="00D060B2"/>
    <w:rsid w:val="00D11E9C"/>
    <w:rsid w:val="00D1526F"/>
    <w:rsid w:val="00D166FD"/>
    <w:rsid w:val="00D23E55"/>
    <w:rsid w:val="00D24233"/>
    <w:rsid w:val="00D24CF8"/>
    <w:rsid w:val="00D26BF9"/>
    <w:rsid w:val="00D27DB4"/>
    <w:rsid w:val="00D32C6A"/>
    <w:rsid w:val="00D42E37"/>
    <w:rsid w:val="00D454FC"/>
    <w:rsid w:val="00D46CA0"/>
    <w:rsid w:val="00D536CC"/>
    <w:rsid w:val="00D60DF8"/>
    <w:rsid w:val="00D623B8"/>
    <w:rsid w:val="00D630C4"/>
    <w:rsid w:val="00D6491A"/>
    <w:rsid w:val="00D70991"/>
    <w:rsid w:val="00D71CDA"/>
    <w:rsid w:val="00D758D7"/>
    <w:rsid w:val="00D84569"/>
    <w:rsid w:val="00D857AC"/>
    <w:rsid w:val="00D90520"/>
    <w:rsid w:val="00D96CB6"/>
    <w:rsid w:val="00DA5070"/>
    <w:rsid w:val="00DA5B55"/>
    <w:rsid w:val="00DB72F5"/>
    <w:rsid w:val="00DC0C9B"/>
    <w:rsid w:val="00DC0CBB"/>
    <w:rsid w:val="00DC1CAF"/>
    <w:rsid w:val="00DC1E04"/>
    <w:rsid w:val="00DE114E"/>
    <w:rsid w:val="00DE1ABD"/>
    <w:rsid w:val="00DE2B28"/>
    <w:rsid w:val="00DF0477"/>
    <w:rsid w:val="00DF1411"/>
    <w:rsid w:val="00DF5788"/>
    <w:rsid w:val="00E0239D"/>
    <w:rsid w:val="00E02CF2"/>
    <w:rsid w:val="00E06533"/>
    <w:rsid w:val="00E133AE"/>
    <w:rsid w:val="00E157D4"/>
    <w:rsid w:val="00E16F49"/>
    <w:rsid w:val="00E16F7D"/>
    <w:rsid w:val="00E26294"/>
    <w:rsid w:val="00E35259"/>
    <w:rsid w:val="00E371DD"/>
    <w:rsid w:val="00E409BC"/>
    <w:rsid w:val="00E409E4"/>
    <w:rsid w:val="00E42566"/>
    <w:rsid w:val="00E50497"/>
    <w:rsid w:val="00E5060F"/>
    <w:rsid w:val="00E53C5B"/>
    <w:rsid w:val="00E6682C"/>
    <w:rsid w:val="00E6732F"/>
    <w:rsid w:val="00E67C64"/>
    <w:rsid w:val="00E74EBF"/>
    <w:rsid w:val="00E8177B"/>
    <w:rsid w:val="00E87CED"/>
    <w:rsid w:val="00E9205F"/>
    <w:rsid w:val="00E95050"/>
    <w:rsid w:val="00E95D33"/>
    <w:rsid w:val="00E965F3"/>
    <w:rsid w:val="00EA07BA"/>
    <w:rsid w:val="00EA09DA"/>
    <w:rsid w:val="00EA7F9E"/>
    <w:rsid w:val="00EB221C"/>
    <w:rsid w:val="00EB231F"/>
    <w:rsid w:val="00EB5341"/>
    <w:rsid w:val="00EB7373"/>
    <w:rsid w:val="00ED0411"/>
    <w:rsid w:val="00ED6247"/>
    <w:rsid w:val="00EE21BE"/>
    <w:rsid w:val="00EE2A8E"/>
    <w:rsid w:val="00EE60F2"/>
    <w:rsid w:val="00EF5724"/>
    <w:rsid w:val="00F02175"/>
    <w:rsid w:val="00F11B6D"/>
    <w:rsid w:val="00F11DBF"/>
    <w:rsid w:val="00F17786"/>
    <w:rsid w:val="00F23B15"/>
    <w:rsid w:val="00F245DD"/>
    <w:rsid w:val="00F27CAE"/>
    <w:rsid w:val="00F31152"/>
    <w:rsid w:val="00F34585"/>
    <w:rsid w:val="00F418F8"/>
    <w:rsid w:val="00F461DF"/>
    <w:rsid w:val="00F46912"/>
    <w:rsid w:val="00F46A8B"/>
    <w:rsid w:val="00F51ABA"/>
    <w:rsid w:val="00F5203E"/>
    <w:rsid w:val="00F55AD0"/>
    <w:rsid w:val="00F566C5"/>
    <w:rsid w:val="00F577FB"/>
    <w:rsid w:val="00F57EAE"/>
    <w:rsid w:val="00F60568"/>
    <w:rsid w:val="00F61AC1"/>
    <w:rsid w:val="00F7652A"/>
    <w:rsid w:val="00F82E7F"/>
    <w:rsid w:val="00F86E83"/>
    <w:rsid w:val="00F93798"/>
    <w:rsid w:val="00FA71B9"/>
    <w:rsid w:val="00FB0AC2"/>
    <w:rsid w:val="00FB3795"/>
    <w:rsid w:val="00FC5BF9"/>
    <w:rsid w:val="00FC79A2"/>
    <w:rsid w:val="00FD0733"/>
    <w:rsid w:val="00FD2BBE"/>
    <w:rsid w:val="00FD5434"/>
    <w:rsid w:val="00FE1195"/>
    <w:rsid w:val="00FE17D0"/>
    <w:rsid w:val="00FE262B"/>
    <w:rsid w:val="00FE36BC"/>
    <w:rsid w:val="00FF28E2"/>
    <w:rsid w:val="00FF4B4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BD56A"/>
  <w14:defaultImageDpi w14:val="0"/>
  <w15:docId w15:val="{65991433-87C4-49A8-AE9B-1CD0A88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4D21A7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D21A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4D21A7"/>
    <w:rPr>
      <w:rFonts w:cs="Times New Roman"/>
      <w:color w:val="000000"/>
      <w:position w:val="10"/>
      <w:sz w:val="24"/>
      <w:szCs w:val="24"/>
      <w:lang w:val="es-ES_tradnl" w:eastAsia="x-none"/>
    </w:rPr>
  </w:style>
  <w:style w:type="character" w:styleId="nfasis">
    <w:name w:val="Emphasis"/>
    <w:basedOn w:val="Fuentedeprrafopredeter"/>
    <w:uiPriority w:val="99"/>
    <w:qFormat/>
    <w:rsid w:val="009A1C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690079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90079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4AC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4AC6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F4A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1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2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9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0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AC3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0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AC3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17D3-59A2-48E8-8A61-43B9C29C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Fernández Ajó</dc:creator>
  <cp:lastModifiedBy>Walter Carobene</cp:lastModifiedBy>
  <cp:revision>3</cp:revision>
  <cp:lastPrinted>2017-05-10T21:36:00Z</cp:lastPrinted>
  <dcterms:created xsi:type="dcterms:W3CDTF">2019-03-20T14:47:00Z</dcterms:created>
  <dcterms:modified xsi:type="dcterms:W3CDTF">2019-03-21T15:07:00Z</dcterms:modified>
</cp:coreProperties>
</file>